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59" w:rsidRDefault="00834659" w:rsidP="00834659">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Servizi sociali</w:t>
      </w:r>
    </w:p>
    <w:p w:rsidR="00834659" w:rsidRDefault="00834659" w:rsidP="00834659">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834659" w:rsidRDefault="00834659" w:rsidP="00834659">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834659" w:rsidRDefault="00834659" w:rsidP="00834659">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834659" w:rsidRDefault="00834659" w:rsidP="00834659">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834659" w:rsidRDefault="00834659" w:rsidP="00834659">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834659" w:rsidRDefault="00834659" w:rsidP="00834659">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834659" w:rsidRDefault="00834659" w:rsidP="00834659">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834659" w:rsidRDefault="00834659" w:rsidP="00834659">
      <w:pPr>
        <w:numPr>
          <w:ilvl w:val="0"/>
          <w:numId w:val="3"/>
        </w:numPr>
        <w:spacing w:before="60" w:after="60"/>
        <w:jc w:val="both"/>
      </w:pPr>
      <w:r>
        <w:rPr>
          <w:rFonts w:ascii="Verdana" w:hAnsi="Verdana"/>
          <w:sz w:val="15"/>
          <w:szCs w:val="15"/>
        </w:rPr>
        <w:t>inserimento nelle anagrafiche e nei database informatici comunali;</w:t>
      </w:r>
    </w:p>
    <w:p w:rsidR="00834659" w:rsidRDefault="00834659" w:rsidP="00834659">
      <w:pPr>
        <w:numPr>
          <w:ilvl w:val="0"/>
          <w:numId w:val="3"/>
        </w:numPr>
        <w:spacing w:before="60" w:after="60"/>
        <w:jc w:val="both"/>
      </w:pPr>
      <w:r>
        <w:rPr>
          <w:rFonts w:ascii="Verdana" w:hAnsi="Verdana"/>
          <w:sz w:val="15"/>
          <w:szCs w:val="15"/>
        </w:rPr>
        <w:t>gestione di attività socio-assistenziali di soggetti in stato di fragilità e bisognoso di protezione sociale;</w:t>
      </w:r>
    </w:p>
    <w:p w:rsidR="00834659" w:rsidRDefault="00834659" w:rsidP="00834659">
      <w:pPr>
        <w:numPr>
          <w:ilvl w:val="0"/>
          <w:numId w:val="3"/>
        </w:numPr>
        <w:spacing w:before="60" w:after="60"/>
        <w:jc w:val="both"/>
      </w:pPr>
      <w:r>
        <w:rPr>
          <w:rFonts w:ascii="Verdana" w:hAnsi="Verdana"/>
          <w:sz w:val="15"/>
          <w:szCs w:val="15"/>
        </w:rPr>
        <w:t>gestione di attività socio-assistenziale di soggetti svantaggiati di tipo domiciliare, di ricovero volontario o coatto;</w:t>
      </w:r>
    </w:p>
    <w:p w:rsidR="00834659" w:rsidRDefault="00834659" w:rsidP="00834659">
      <w:pPr>
        <w:numPr>
          <w:ilvl w:val="0"/>
          <w:numId w:val="3"/>
        </w:numPr>
        <w:spacing w:before="60" w:after="60"/>
        <w:jc w:val="both"/>
      </w:pPr>
      <w:r>
        <w:rPr>
          <w:rFonts w:ascii="Verdana" w:hAnsi="Verdana"/>
          <w:sz w:val="15"/>
          <w:szCs w:val="15"/>
        </w:rPr>
        <w:t>inserimento in istituti, case di cura e case di riposo;</w:t>
      </w:r>
    </w:p>
    <w:p w:rsidR="00834659" w:rsidRDefault="00834659" w:rsidP="00834659">
      <w:pPr>
        <w:numPr>
          <w:ilvl w:val="0"/>
          <w:numId w:val="3"/>
        </w:numPr>
        <w:spacing w:before="60" w:after="60"/>
        <w:jc w:val="both"/>
      </w:pPr>
      <w:r>
        <w:rPr>
          <w:rFonts w:ascii="Verdana" w:hAnsi="Verdana"/>
          <w:sz w:val="15"/>
          <w:szCs w:val="15"/>
        </w:rPr>
        <w:t>gestione dell'attività di sostegno delle persone bisognose o non autosufficienti in materia di servizio pubblico di trasporto;</w:t>
      </w:r>
    </w:p>
    <w:p w:rsidR="00834659" w:rsidRDefault="00834659" w:rsidP="00834659">
      <w:pPr>
        <w:numPr>
          <w:ilvl w:val="0"/>
          <w:numId w:val="3"/>
        </w:numPr>
        <w:spacing w:before="60" w:after="60"/>
        <w:jc w:val="both"/>
      </w:pPr>
      <w:r>
        <w:rPr>
          <w:rFonts w:ascii="Verdana" w:hAnsi="Verdana"/>
          <w:sz w:val="15"/>
          <w:szCs w:val="15"/>
        </w:rPr>
        <w:t>gestione di attività ricreative e per la promozione del benessere della persona;</w:t>
      </w:r>
    </w:p>
    <w:p w:rsidR="00834659" w:rsidRDefault="00834659" w:rsidP="00834659">
      <w:pPr>
        <w:numPr>
          <w:ilvl w:val="0"/>
          <w:numId w:val="3"/>
        </w:numPr>
        <w:spacing w:before="60" w:after="60"/>
        <w:jc w:val="both"/>
      </w:pPr>
      <w:r>
        <w:rPr>
          <w:rFonts w:ascii="Verdana" w:hAnsi="Verdana"/>
          <w:sz w:val="15"/>
          <w:szCs w:val="15"/>
        </w:rPr>
        <w:t>gestione dei servizi di assistenza in caso di necessità di ricovero di soggetti bisognosi per visite mediche e riabilitazioni presso strutture residenziali;</w:t>
      </w:r>
    </w:p>
    <w:p w:rsidR="00834659" w:rsidRDefault="00834659" w:rsidP="00834659">
      <w:pPr>
        <w:numPr>
          <w:ilvl w:val="0"/>
          <w:numId w:val="3"/>
        </w:numPr>
        <w:spacing w:before="60" w:after="60"/>
        <w:jc w:val="both"/>
      </w:pPr>
      <w:r>
        <w:rPr>
          <w:rFonts w:ascii="Verdana" w:hAnsi="Verdana"/>
          <w:sz w:val="15"/>
          <w:szCs w:val="15"/>
        </w:rPr>
        <w:t>gestione dei servizi di prevenzione e di riabilitazione nonché di attività culturali ricreative a favore della popolazione anziana;</w:t>
      </w:r>
    </w:p>
    <w:p w:rsidR="00834659" w:rsidRDefault="00834659" w:rsidP="00834659">
      <w:pPr>
        <w:numPr>
          <w:ilvl w:val="0"/>
          <w:numId w:val="3"/>
        </w:numPr>
        <w:spacing w:before="60" w:after="60"/>
        <w:jc w:val="both"/>
      </w:pPr>
      <w:r>
        <w:rPr>
          <w:rFonts w:ascii="Verdana" w:hAnsi="Verdana"/>
          <w:sz w:val="15"/>
          <w:szCs w:val="15"/>
        </w:rPr>
        <w:t>gestione del servizio di assistenza domiciliare;</w:t>
      </w:r>
    </w:p>
    <w:p w:rsidR="00834659" w:rsidRDefault="00834659" w:rsidP="00834659">
      <w:pPr>
        <w:numPr>
          <w:ilvl w:val="0"/>
          <w:numId w:val="3"/>
        </w:numPr>
        <w:spacing w:before="60" w:after="60"/>
        <w:jc w:val="both"/>
      </w:pPr>
      <w:r>
        <w:rPr>
          <w:rFonts w:ascii="Verdana" w:hAnsi="Verdana"/>
          <w:sz w:val="15"/>
          <w:szCs w:val="15"/>
        </w:rPr>
        <w:t>gestione di attività volte alla valutazione dei requisiti necessari per accedere alle agevolazioni previste per le varie disabilità;</w:t>
      </w:r>
    </w:p>
    <w:p w:rsidR="00834659" w:rsidRDefault="00834659" w:rsidP="00834659">
      <w:pPr>
        <w:numPr>
          <w:ilvl w:val="0"/>
          <w:numId w:val="3"/>
        </w:numPr>
        <w:spacing w:before="60" w:after="60"/>
        <w:jc w:val="both"/>
      </w:pPr>
      <w:r>
        <w:rPr>
          <w:rFonts w:ascii="Verdana" w:hAnsi="Verdana"/>
          <w:sz w:val="15"/>
          <w:szCs w:val="15"/>
        </w:rPr>
        <w:t>gestione di integrazione sociale per soggetti disabili e il sostegno di persone bisognose, non autosufficienti o tossicodipendenti;</w:t>
      </w:r>
    </w:p>
    <w:p w:rsidR="00834659" w:rsidRDefault="00834659" w:rsidP="00834659">
      <w:pPr>
        <w:numPr>
          <w:ilvl w:val="0"/>
          <w:numId w:val="3"/>
        </w:numPr>
        <w:spacing w:before="60" w:after="60"/>
        <w:jc w:val="both"/>
      </w:pPr>
      <w:r>
        <w:rPr>
          <w:rFonts w:ascii="Verdana" w:hAnsi="Verdana"/>
          <w:sz w:val="15"/>
          <w:szCs w:val="15"/>
        </w:rPr>
        <w:t>gestione di attività connesse alla concessione di benefici economici;</w:t>
      </w:r>
    </w:p>
    <w:p w:rsidR="00834659" w:rsidRDefault="00834659" w:rsidP="00834659">
      <w:pPr>
        <w:numPr>
          <w:ilvl w:val="0"/>
          <w:numId w:val="3"/>
        </w:numPr>
        <w:spacing w:before="60" w:after="60"/>
        <w:jc w:val="both"/>
      </w:pPr>
      <w:r>
        <w:rPr>
          <w:rFonts w:ascii="Verdana" w:hAnsi="Verdana"/>
          <w:sz w:val="15"/>
          <w:szCs w:val="15"/>
        </w:rPr>
        <w:t>gestione delle attività di assistenza nei confronti di minori, anche in relazione a vicende giudiziarie;</w:t>
      </w:r>
    </w:p>
    <w:p w:rsidR="00834659" w:rsidRDefault="00834659" w:rsidP="00834659">
      <w:pPr>
        <w:numPr>
          <w:ilvl w:val="0"/>
          <w:numId w:val="3"/>
        </w:numPr>
        <w:spacing w:before="60" w:after="60"/>
        <w:jc w:val="both"/>
      </w:pPr>
      <w:r>
        <w:rPr>
          <w:rFonts w:ascii="Verdana" w:hAnsi="Verdana"/>
          <w:sz w:val="15"/>
          <w:szCs w:val="15"/>
        </w:rPr>
        <w:t>gestione di servizi legati all'infanzia;</w:t>
      </w:r>
    </w:p>
    <w:p w:rsidR="00834659" w:rsidRDefault="00834659" w:rsidP="00834659">
      <w:pPr>
        <w:numPr>
          <w:ilvl w:val="0"/>
          <w:numId w:val="3"/>
        </w:numPr>
        <w:spacing w:before="60" w:after="60"/>
        <w:jc w:val="both"/>
      </w:pPr>
      <w:r>
        <w:rPr>
          <w:rFonts w:ascii="Verdana" w:hAnsi="Verdana"/>
          <w:sz w:val="15"/>
          <w:szCs w:val="15"/>
        </w:rPr>
        <w:t>elaborazione di statistiche interne;</w:t>
      </w:r>
    </w:p>
    <w:p w:rsidR="00834659" w:rsidRDefault="00834659" w:rsidP="00834659">
      <w:pPr>
        <w:numPr>
          <w:ilvl w:val="0"/>
          <w:numId w:val="3"/>
        </w:numPr>
        <w:spacing w:before="60" w:after="60"/>
        <w:jc w:val="both"/>
      </w:pPr>
      <w:r>
        <w:rPr>
          <w:rFonts w:ascii="Verdana" w:hAnsi="Verdana"/>
          <w:sz w:val="15"/>
          <w:szCs w:val="15"/>
        </w:rPr>
        <w:t>assolvere a sue specifiche richieste.</w:t>
      </w:r>
    </w:p>
    <w:p w:rsidR="00834659" w:rsidRDefault="00834659" w:rsidP="00834659">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834659" w:rsidRDefault="00834659" w:rsidP="00834659">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834659" w:rsidRDefault="00834659" w:rsidP="00834659">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834659" w:rsidRDefault="00834659" w:rsidP="00834659">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834659" w:rsidRDefault="00834659" w:rsidP="00834659">
      <w:pPr>
        <w:numPr>
          <w:ilvl w:val="0"/>
          <w:numId w:val="4"/>
        </w:numPr>
        <w:spacing w:before="60" w:after="60"/>
        <w:jc w:val="both"/>
      </w:pPr>
      <w:r>
        <w:rPr>
          <w:rFonts w:ascii="Verdana" w:hAnsi="Verdana"/>
          <w:sz w:val="15"/>
          <w:szCs w:val="15"/>
        </w:rPr>
        <w:t>in modo lecito e secondo correttezza.</w:t>
      </w:r>
    </w:p>
    <w:p w:rsidR="00834659" w:rsidRDefault="00834659" w:rsidP="00834659">
      <w:pPr>
        <w:pStyle w:val="NormaleWeb"/>
        <w:spacing w:before="60" w:beforeAutospacing="0" w:after="60"/>
        <w:jc w:val="both"/>
        <w:rPr>
          <w:rFonts w:eastAsiaTheme="minorEastAsia"/>
        </w:rPr>
      </w:pPr>
      <w:r>
        <w:rPr>
          <w:rFonts w:ascii="Verdana" w:hAnsi="Verdana"/>
          <w:sz w:val="15"/>
          <w:szCs w:val="15"/>
        </w:rPr>
        <w:t>I suoi dati sono raccolti:</w:t>
      </w:r>
    </w:p>
    <w:p w:rsidR="00834659" w:rsidRDefault="00834659" w:rsidP="00834659">
      <w:pPr>
        <w:numPr>
          <w:ilvl w:val="0"/>
          <w:numId w:val="5"/>
        </w:numPr>
        <w:spacing w:before="60" w:after="60"/>
        <w:jc w:val="both"/>
      </w:pPr>
      <w:r>
        <w:rPr>
          <w:rFonts w:ascii="Verdana" w:hAnsi="Verdana"/>
          <w:sz w:val="15"/>
          <w:szCs w:val="15"/>
        </w:rPr>
        <w:lastRenderedPageBreak/>
        <w:t>per scopi determinati espliciti e legittimi;</w:t>
      </w:r>
    </w:p>
    <w:p w:rsidR="00834659" w:rsidRDefault="00834659" w:rsidP="00834659">
      <w:pPr>
        <w:numPr>
          <w:ilvl w:val="0"/>
          <w:numId w:val="5"/>
        </w:numPr>
        <w:spacing w:before="60" w:after="60"/>
        <w:jc w:val="both"/>
      </w:pPr>
      <w:r>
        <w:rPr>
          <w:rFonts w:ascii="Verdana" w:hAnsi="Verdana"/>
          <w:sz w:val="15"/>
          <w:szCs w:val="15"/>
        </w:rPr>
        <w:t>esatti e se necessario aggiornati;</w:t>
      </w:r>
    </w:p>
    <w:p w:rsidR="00834659" w:rsidRDefault="00834659" w:rsidP="00834659">
      <w:pPr>
        <w:numPr>
          <w:ilvl w:val="0"/>
          <w:numId w:val="5"/>
        </w:numPr>
        <w:spacing w:before="60" w:after="60"/>
        <w:jc w:val="both"/>
      </w:pPr>
      <w:r>
        <w:rPr>
          <w:rFonts w:ascii="Verdana" w:hAnsi="Verdana"/>
          <w:sz w:val="15"/>
          <w:szCs w:val="15"/>
        </w:rPr>
        <w:t>pertinenti, completi e non eccedenti rispetto alle finalità del trattamento.</w:t>
      </w:r>
    </w:p>
    <w:p w:rsidR="00834659" w:rsidRDefault="00834659" w:rsidP="00834659">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834659" w:rsidRDefault="00834659" w:rsidP="00834659">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834659" w:rsidRDefault="00834659" w:rsidP="00834659">
      <w:pPr>
        <w:pStyle w:val="NormaleWeb"/>
        <w:spacing w:before="60" w:beforeAutospacing="0" w:after="60"/>
        <w:jc w:val="both"/>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834659" w:rsidRDefault="00834659" w:rsidP="00834659">
      <w:pPr>
        <w:pStyle w:val="NormaleWeb"/>
        <w:spacing w:before="60" w:beforeAutospacing="0" w:after="60"/>
        <w:jc w:val="both"/>
      </w:pPr>
      <w:r>
        <w:rPr>
          <w:rStyle w:val="Enfasigrassetto"/>
          <w:rFonts w:ascii="Verdana" w:hAnsi="Verdana"/>
          <w:sz w:val="15"/>
          <w:szCs w:val="15"/>
        </w:rPr>
        <w:t> </w:t>
      </w:r>
      <w:r>
        <w:rPr>
          <w:rFonts w:ascii="Verdana" w:hAnsi="Verdana"/>
          <w:sz w:val="15"/>
          <w:szCs w:val="15"/>
        </w:rPr>
        <w:t>I suoi dati personali, qualora fosse necessario, potranno essere comunicati (con tale termine intendendosi il darne conoscenza ad uno o più soggetti determinati), a:</w:t>
      </w:r>
    </w:p>
    <w:p w:rsidR="00834659" w:rsidRDefault="00834659" w:rsidP="00834659">
      <w:pPr>
        <w:numPr>
          <w:ilvl w:val="0"/>
          <w:numId w:val="6"/>
        </w:numPr>
        <w:spacing w:before="60" w:after="60"/>
        <w:jc w:val="both"/>
      </w:pPr>
      <w:r>
        <w:rPr>
          <w:rFonts w:ascii="Verdana" w:hAnsi="Verdana"/>
          <w:sz w:val="15"/>
          <w:szCs w:val="15"/>
        </w:rPr>
        <w:t xml:space="preserve">soggetti la cui facoltà di accesso ai dati è riconosciuta da disposizioni di legge, normativa secondaria, comunitaria; </w:t>
      </w:r>
    </w:p>
    <w:p w:rsidR="00834659" w:rsidRDefault="00834659" w:rsidP="00834659">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834659" w:rsidRDefault="00834659" w:rsidP="00834659">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  </w:t>
      </w:r>
    </w:p>
    <w:p w:rsidR="00834659" w:rsidRDefault="00834659" w:rsidP="00834659">
      <w:pPr>
        <w:numPr>
          <w:ilvl w:val="0"/>
          <w:numId w:val="6"/>
        </w:numPr>
        <w:spacing w:before="60" w:after="60"/>
        <w:jc w:val="both"/>
      </w:pPr>
      <w:r>
        <w:rPr>
          <w:rFonts w:ascii="Verdana" w:hAnsi="Verdana"/>
          <w:sz w:val="15"/>
          <w:szCs w:val="15"/>
        </w:rPr>
        <w:t>Agenzia di Tutela della Salute di competenza, Aziende Socio Sanitarie Territoriali, gestori di case di riposo, cooperative sociali, associazioni e organismi di volontariato e alle direzioni di strutture residenziali;</w:t>
      </w:r>
    </w:p>
    <w:p w:rsidR="00834659" w:rsidRDefault="00834659" w:rsidP="00834659">
      <w:pPr>
        <w:numPr>
          <w:ilvl w:val="0"/>
          <w:numId w:val="6"/>
        </w:numPr>
        <w:spacing w:before="60" w:after="60"/>
        <w:jc w:val="both"/>
      </w:pPr>
      <w:r>
        <w:rPr>
          <w:rFonts w:ascii="Verdana" w:hAnsi="Verdana"/>
          <w:sz w:val="15"/>
          <w:szCs w:val="15"/>
        </w:rPr>
        <w:t>altri Comuni o uffici provinciali o regionali;</w:t>
      </w:r>
    </w:p>
    <w:p w:rsidR="00834659" w:rsidRDefault="00834659" w:rsidP="00834659">
      <w:pPr>
        <w:numPr>
          <w:ilvl w:val="0"/>
          <w:numId w:val="6"/>
        </w:numPr>
        <w:spacing w:before="60" w:after="60"/>
        <w:jc w:val="both"/>
      </w:pPr>
      <w:r>
        <w:rPr>
          <w:rFonts w:ascii="Verdana" w:hAnsi="Verdana"/>
          <w:sz w:val="15"/>
          <w:szCs w:val="15"/>
        </w:rPr>
        <w:t>circoscrizioni, istituti scolastici ed enti convenzionati;</w:t>
      </w:r>
    </w:p>
    <w:p w:rsidR="00834659" w:rsidRDefault="00834659" w:rsidP="00834659">
      <w:pPr>
        <w:numPr>
          <w:ilvl w:val="0"/>
          <w:numId w:val="6"/>
        </w:numPr>
        <w:spacing w:before="60" w:after="60"/>
        <w:jc w:val="both"/>
      </w:pPr>
      <w:r>
        <w:rPr>
          <w:rFonts w:ascii="Verdana" w:hAnsi="Verdana"/>
          <w:sz w:val="15"/>
          <w:szCs w:val="15"/>
        </w:rPr>
        <w:t>famiglie affidatarie e/o enti che accolgono minori;</w:t>
      </w:r>
    </w:p>
    <w:p w:rsidR="00834659" w:rsidRDefault="00834659" w:rsidP="00834659">
      <w:pPr>
        <w:numPr>
          <w:ilvl w:val="0"/>
          <w:numId w:val="6"/>
        </w:numPr>
        <w:spacing w:before="60" w:after="60"/>
        <w:jc w:val="both"/>
      </w:pPr>
      <w:r>
        <w:rPr>
          <w:rFonts w:ascii="Verdana" w:hAnsi="Verdana"/>
          <w:sz w:val="15"/>
          <w:szCs w:val="15"/>
        </w:rPr>
        <w:t>autorità giudiziaria;</w:t>
      </w:r>
    </w:p>
    <w:p w:rsidR="00834659" w:rsidRDefault="00834659" w:rsidP="00834659">
      <w:pPr>
        <w:numPr>
          <w:ilvl w:val="0"/>
          <w:numId w:val="6"/>
        </w:numPr>
        <w:spacing w:before="60" w:after="60"/>
        <w:jc w:val="both"/>
      </w:pPr>
      <w:r>
        <w:rPr>
          <w:rFonts w:ascii="Verdana" w:hAnsi="Verdana"/>
          <w:sz w:val="15"/>
          <w:szCs w:val="15"/>
        </w:rPr>
        <w:t>imprese o associazioni convenzionati che offrono servizio di trasporto pubblico;</w:t>
      </w:r>
    </w:p>
    <w:p w:rsidR="00834659" w:rsidRDefault="00834659" w:rsidP="00834659">
      <w:pPr>
        <w:numPr>
          <w:ilvl w:val="0"/>
          <w:numId w:val="6"/>
        </w:numPr>
        <w:spacing w:before="60" w:after="60"/>
        <w:jc w:val="both"/>
      </w:pPr>
      <w:r>
        <w:rPr>
          <w:rFonts w:ascii="Verdana" w:hAnsi="Verdana"/>
          <w:sz w:val="15"/>
          <w:szCs w:val="15"/>
        </w:rPr>
        <w:t>gestori di mense e società di trasporto;</w:t>
      </w:r>
    </w:p>
    <w:p w:rsidR="00834659" w:rsidRDefault="00834659" w:rsidP="00834659">
      <w:pPr>
        <w:numPr>
          <w:ilvl w:val="0"/>
          <w:numId w:val="6"/>
        </w:numPr>
        <w:spacing w:before="60" w:after="60"/>
        <w:jc w:val="both"/>
      </w:pPr>
      <w:r>
        <w:rPr>
          <w:rFonts w:ascii="Verdana" w:hAnsi="Verdana"/>
          <w:sz w:val="15"/>
          <w:szCs w:val="15"/>
        </w:rPr>
        <w:t xml:space="preserve">istituti scolastici parificati per l’applicazione dei benefici economici sulle rette da pagare per gli alunni portatori di </w:t>
      </w:r>
      <w:r>
        <w:rPr>
          <w:rStyle w:val="Enfasicorsivo"/>
          <w:rFonts w:ascii="Verdana" w:hAnsi="Verdana"/>
          <w:sz w:val="15"/>
          <w:szCs w:val="15"/>
        </w:rPr>
        <w:t>handicap</w:t>
      </w:r>
      <w:r>
        <w:rPr>
          <w:rFonts w:ascii="Verdana" w:hAnsi="Verdana"/>
          <w:sz w:val="15"/>
          <w:szCs w:val="15"/>
        </w:rPr>
        <w:t>;</w:t>
      </w:r>
    </w:p>
    <w:p w:rsidR="00834659" w:rsidRDefault="00834659" w:rsidP="00834659">
      <w:pPr>
        <w:numPr>
          <w:ilvl w:val="0"/>
          <w:numId w:val="6"/>
        </w:numPr>
        <w:spacing w:before="60" w:after="60"/>
        <w:jc w:val="both"/>
      </w:pPr>
      <w:r>
        <w:rPr>
          <w:rFonts w:ascii="Verdana" w:hAnsi="Verdana"/>
          <w:sz w:val="15"/>
          <w:szCs w:val="15"/>
        </w:rPr>
        <w:t xml:space="preserve">uffici postali, a spedizionieri e a corrieri per l’invio di documentazione e/o materiale; </w:t>
      </w:r>
    </w:p>
    <w:p w:rsidR="00834659" w:rsidRDefault="00834659" w:rsidP="00834659">
      <w:pPr>
        <w:numPr>
          <w:ilvl w:val="0"/>
          <w:numId w:val="6"/>
        </w:numPr>
        <w:spacing w:before="60" w:after="60"/>
        <w:jc w:val="both"/>
      </w:pPr>
      <w:r>
        <w:rPr>
          <w:rFonts w:ascii="Verdana" w:hAnsi="Verdana"/>
          <w:sz w:val="15"/>
          <w:szCs w:val="15"/>
        </w:rPr>
        <w:t>istituti di credito per la gestione di incassi e pagamenti.</w:t>
      </w:r>
    </w:p>
    <w:p w:rsidR="00834659" w:rsidRDefault="00834659" w:rsidP="00834659">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834659" w:rsidRDefault="00834659" w:rsidP="00834659">
      <w:pPr>
        <w:pStyle w:val="NormaleWeb"/>
        <w:spacing w:before="60" w:beforeAutospacing="0" w:after="60"/>
        <w:jc w:val="both"/>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834659" w:rsidRDefault="00834659" w:rsidP="00834659">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834659" w:rsidRDefault="00834659" w:rsidP="00834659">
      <w:pPr>
        <w:spacing w:before="6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834659" w:rsidRDefault="00834659" w:rsidP="00834659">
      <w:pPr>
        <w:pStyle w:val="NormaleWeb"/>
        <w:spacing w:before="60" w:beforeAutospacing="0" w:after="60"/>
        <w:jc w:val="both"/>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834659">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834659" w:rsidRDefault="00834659" w:rsidP="00834659">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834659" w:rsidRDefault="00834659" w:rsidP="00834659">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834659" w:rsidRDefault="00834659" w:rsidP="00834659">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834659" w:rsidRDefault="00834659" w:rsidP="00834659">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834659" w:rsidRDefault="00834659" w:rsidP="00834659">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834659" w:rsidRDefault="00834659" w:rsidP="00834659">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83465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4659" w:rsidRDefault="00834659" w:rsidP="00834659">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659" w:rsidRDefault="00834659" w:rsidP="00834659">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659" w:rsidRDefault="00834659" w:rsidP="00834659">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659" w:rsidRDefault="00834659" w:rsidP="00834659">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659" w:rsidRDefault="00834659" w:rsidP="00834659">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659" w:rsidRDefault="00834659" w:rsidP="00834659">
            <w:pPr>
              <w:spacing w:before="60" w:after="60"/>
              <w:rPr>
                <w:rFonts w:ascii="Verdana" w:hAnsi="Verdana"/>
                <w:sz w:val="11"/>
                <w:szCs w:val="11"/>
              </w:rPr>
            </w:pPr>
            <w:r>
              <w:rPr>
                <w:rFonts w:ascii="Verdana" w:hAnsi="Verdana"/>
                <w:sz w:val="11"/>
                <w:szCs w:val="11"/>
              </w:rPr>
              <w:t>Ghirardini Daniela</w:t>
            </w:r>
          </w:p>
        </w:tc>
      </w:tr>
    </w:tbl>
    <w:p w:rsidR="00834659" w:rsidRDefault="00834659" w:rsidP="00834659">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834659" w:rsidRDefault="00834659" w:rsidP="00834659">
      <w:pPr>
        <w:pStyle w:val="NormaleWeb"/>
        <w:spacing w:before="60" w:beforeAutospacing="0" w:after="60"/>
        <w:jc w:val="both"/>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834659" w:rsidRDefault="00834659" w:rsidP="00834659">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834659" w:rsidRDefault="00834659" w:rsidP="00834659">
      <w:pPr>
        <w:pStyle w:val="NormaleWeb"/>
        <w:spacing w:before="60" w:beforeAutospacing="0" w:after="60"/>
      </w:pPr>
      <w:r>
        <w:rPr>
          <w:rStyle w:val="Enfasigrassetto"/>
          <w:rFonts w:ascii="Verdana" w:hAnsi="Verdana"/>
          <w:sz w:val="15"/>
          <w:szCs w:val="15"/>
          <w:u w:val="single"/>
        </w:rPr>
        <w:lastRenderedPageBreak/>
        <w:t>8. Diritti dell’Interessato</w:t>
      </w:r>
      <w:r>
        <w:rPr>
          <w:rStyle w:val="Enfasigrassetto"/>
          <w:rFonts w:ascii="Verdana" w:hAnsi="Verdana"/>
          <w:sz w:val="15"/>
          <w:szCs w:val="15"/>
        </w:rPr>
        <w:t xml:space="preserve"> (Art. 13.2.b Regolamento 679/2016/UE)</w:t>
      </w:r>
    </w:p>
    <w:p w:rsidR="00834659" w:rsidRDefault="00834659" w:rsidP="00834659">
      <w:pPr>
        <w:pStyle w:val="NormaleWeb"/>
        <w:spacing w:before="60" w:beforeAutospacing="0" w:after="60"/>
      </w:pPr>
      <w:r>
        <w:rPr>
          <w:rFonts w:ascii="Verdana" w:hAnsi="Verdana"/>
          <w:sz w:val="15"/>
          <w:szCs w:val="15"/>
        </w:rPr>
        <w:t>Si comunica che, in qualsiasi momento, l’interessato può esercitare:</w:t>
      </w:r>
    </w:p>
    <w:p w:rsidR="00834659" w:rsidRDefault="00834659" w:rsidP="00834659">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834659" w:rsidRDefault="00834659" w:rsidP="00834659">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834659" w:rsidRDefault="00834659" w:rsidP="00834659">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834659" w:rsidRDefault="00834659" w:rsidP="00834659">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834659" w:rsidRDefault="00834659" w:rsidP="00834659">
      <w:pPr>
        <w:numPr>
          <w:ilvl w:val="0"/>
          <w:numId w:val="7"/>
        </w:numPr>
        <w:spacing w:before="60" w:after="60"/>
        <w:jc w:val="both"/>
      </w:pPr>
      <w:r>
        <w:rPr>
          <w:rFonts w:ascii="Verdana" w:hAnsi="Verdana"/>
          <w:sz w:val="15"/>
          <w:szCs w:val="15"/>
        </w:rPr>
        <w:t>diritto di opporsi al trattamento, ex Art. 21 Reg. 679/2016/UE.</w:t>
      </w:r>
    </w:p>
    <w:p w:rsidR="00834659" w:rsidRDefault="00834659" w:rsidP="00834659">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834659" w:rsidRDefault="00834659" w:rsidP="00834659">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834659" w:rsidRDefault="00834659" w:rsidP="00834659">
      <w:pPr>
        <w:pStyle w:val="NormaleWeb"/>
        <w:spacing w:before="60" w:beforeAutospacing="0" w:after="60"/>
      </w:pPr>
      <w:r>
        <w:rPr>
          <w:rStyle w:val="Enfasigrassetto"/>
          <w:rFonts w:ascii="Verdana" w:hAnsi="Verdana"/>
          <w:sz w:val="15"/>
          <w:szCs w:val="15"/>
          <w:u w:val="single"/>
        </w:rPr>
        <w:t xml:space="preserve">10. Fonte da cui hanno origine i dati </w:t>
      </w:r>
      <w:r>
        <w:rPr>
          <w:rStyle w:val="Enfasigrassetto"/>
          <w:rFonts w:ascii="Verdana" w:hAnsi="Verdana"/>
          <w:sz w:val="15"/>
          <w:szCs w:val="15"/>
        </w:rPr>
        <w:t>(Art. 14 Regolamento 679/2016/UE)</w:t>
      </w:r>
    </w:p>
    <w:p w:rsidR="00834659" w:rsidRDefault="00834659" w:rsidP="00834659">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834659">
      <w:pPr>
        <w:tabs>
          <w:tab w:val="left" w:pos="1161"/>
          <w:tab w:val="left" w:pos="4535"/>
        </w:tabs>
        <w:spacing w:before="60" w:after="60"/>
        <w:jc w:val="both"/>
        <w:rPr>
          <w:rFonts w:ascii="Verdana" w:hAnsi="Verdana"/>
          <w:sz w:val="18"/>
          <w:szCs w:val="18"/>
        </w:rPr>
      </w:pPr>
    </w:p>
    <w:p w:rsidR="006D051C" w:rsidRPr="00301B99" w:rsidRDefault="006D051C" w:rsidP="00834659">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59" w:rsidRDefault="00834659" w:rsidP="002751CC">
      <w:r>
        <w:separator/>
      </w:r>
    </w:p>
  </w:endnote>
  <w:endnote w:type="continuationSeparator" w:id="0">
    <w:p w:rsidR="00834659" w:rsidRDefault="00834659"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834659">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834659">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59" w:rsidRDefault="00834659" w:rsidP="002751CC">
      <w:r>
        <w:separator/>
      </w:r>
    </w:p>
  </w:footnote>
  <w:footnote w:type="continuationSeparator" w:id="0">
    <w:p w:rsidR="00834659" w:rsidRDefault="00834659"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834659"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C1BA0"/>
    <w:multiLevelType w:val="multilevel"/>
    <w:tmpl w:val="1B8A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437D9"/>
    <w:multiLevelType w:val="multilevel"/>
    <w:tmpl w:val="8E32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107A0"/>
    <w:multiLevelType w:val="multilevel"/>
    <w:tmpl w:val="7E52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0E6667"/>
    <w:multiLevelType w:val="multilevel"/>
    <w:tmpl w:val="7A4C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C1367"/>
    <w:multiLevelType w:val="multilevel"/>
    <w:tmpl w:val="257C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E0AE1"/>
    <w:multiLevelType w:val="multilevel"/>
    <w:tmpl w:val="0E7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7"/>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34659"/>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834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2C1E-0964-4CFA-A68C-479CDA3B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9920</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2025-04-23T13:19:00Z</dcterms:created>
  <dcterms:modified xsi:type="dcterms:W3CDTF">2025-04-23T13:19:00Z</dcterms:modified>
</cp:coreProperties>
</file>