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15C0" w14:textId="77777777" w:rsidR="00D71BBF" w:rsidRDefault="00D71BBF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Fonts w:ascii="Helvetica" w:hAnsi="Helvetica" w:cs="Helvetica"/>
          <w:color w:val="48505B"/>
          <w:spacing w:val="3"/>
          <w:sz w:val="27"/>
          <w:szCs w:val="27"/>
        </w:rPr>
      </w:pPr>
    </w:p>
    <w:p w14:paraId="4222C1C4" w14:textId="69B75AC5" w:rsidR="00F54AD1" w:rsidRDefault="00F54AD1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Fonts w:ascii="Helvetica" w:hAnsi="Helvetica" w:cs="Helvetica"/>
          <w:color w:val="48505B"/>
          <w:spacing w:val="3"/>
          <w:sz w:val="27"/>
          <w:szCs w:val="27"/>
        </w:rPr>
      </w:pPr>
      <w:r>
        <w:rPr>
          <w:rFonts w:ascii="Helvetica" w:hAnsi="Helvetica" w:cs="Helvetica"/>
          <w:color w:val="48505B"/>
          <w:spacing w:val="3"/>
          <w:sz w:val="27"/>
          <w:szCs w:val="27"/>
        </w:rPr>
        <w:t>Si informa che a partire dal 12 aprile 2021 i versamenti a favore del Comune di Poncarale dovranno essere effettuati utilizzando il seguente Iban:</w:t>
      </w:r>
    </w:p>
    <w:p w14:paraId="62D73B24" w14:textId="48A94CF4" w:rsidR="0003310B" w:rsidRDefault="00F54AD1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Style w:val="Enfasigrassetto"/>
          <w:rFonts w:ascii="Helvetica" w:hAnsi="Helvetica" w:cs="Helvetica"/>
          <w:color w:val="48505B"/>
          <w:spacing w:val="3"/>
          <w:sz w:val="27"/>
          <w:szCs w:val="27"/>
        </w:rPr>
      </w:pPr>
      <w:r>
        <w:rPr>
          <w:rStyle w:val="Enfasigrassetto"/>
          <w:rFonts w:ascii="Helvetica" w:hAnsi="Helvetica" w:cs="Helvetica"/>
          <w:color w:val="48505B"/>
          <w:spacing w:val="3"/>
          <w:sz w:val="27"/>
          <w:szCs w:val="27"/>
        </w:rPr>
        <w:t>IT45F0306954510100000046025</w:t>
      </w:r>
    </w:p>
    <w:p w14:paraId="21F9FD31" w14:textId="77777777" w:rsidR="00D71BBF" w:rsidRDefault="00D71BBF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</w:pPr>
    </w:p>
    <w:p w14:paraId="2C67C4F5" w14:textId="77777777" w:rsidR="00F54AD1" w:rsidRDefault="00F54AD1">
      <w:pPr>
        <w:pStyle w:val="NormaleWeb"/>
        <w:spacing w:before="0" w:beforeAutospacing="0" w:after="150" w:afterAutospacing="0"/>
      </w:pPr>
    </w:p>
    <w:sectPr w:rsidR="00F5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B"/>
    <w:rsid w:val="0003310B"/>
    <w:rsid w:val="00D71BBF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E13"/>
  <w15:chartTrackingRefBased/>
  <w15:docId w15:val="{D4C6378F-FBC6-4EEC-B764-146F2C2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Barbera</dc:creator>
  <cp:keywords/>
  <dc:description/>
  <cp:lastModifiedBy>Edgardo Zanola</cp:lastModifiedBy>
  <cp:revision>2</cp:revision>
  <dcterms:created xsi:type="dcterms:W3CDTF">2021-04-02T08:33:00Z</dcterms:created>
  <dcterms:modified xsi:type="dcterms:W3CDTF">2021-04-02T08:33:00Z</dcterms:modified>
</cp:coreProperties>
</file>